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7A5" w14:textId="2475E5AE" w:rsidR="00052CFD" w:rsidRDefault="00052CFD" w:rsidP="00ED0133">
      <w:pPr>
        <w:rPr>
          <w:rFonts w:ascii="Arial" w:hAnsi="Arial" w:cs="Arial"/>
          <w:sz w:val="20"/>
          <w:szCs w:val="20"/>
        </w:rPr>
      </w:pPr>
      <w:r w:rsidRPr="008D5106">
        <w:rPr>
          <w:rFonts w:ascii="Arial" w:hAnsi="Arial" w:cs="Arial"/>
          <w:b/>
          <w:noProof/>
          <w:sz w:val="32"/>
          <w:lang w:eastAsia="en-IE"/>
        </w:rPr>
        <w:drawing>
          <wp:anchor distT="0" distB="0" distL="114300" distR="114300" simplePos="0" relativeHeight="251659264" behindDoc="0" locked="0" layoutInCell="1" allowOverlap="1" wp14:anchorId="418FB720" wp14:editId="2FB7179C">
            <wp:simplePos x="0" y="0"/>
            <wp:positionH relativeFrom="margin">
              <wp:posOffset>5123815</wp:posOffset>
            </wp:positionH>
            <wp:positionV relativeFrom="paragraph">
              <wp:posOffset>-1001395</wp:posOffset>
            </wp:positionV>
            <wp:extent cx="1381125" cy="921027"/>
            <wp:effectExtent l="0" t="0" r="0" b="0"/>
            <wp:wrapNone/>
            <wp:docPr id="2" name="Picture 2" descr="Description: C:\Users\jacqueline.trehy\Desktop\Graphics\Logos\The CCD Primary logo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jacqueline.trehy\Desktop\Graphics\Logos\The CCD Primary logo 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B1753" w14:textId="24A77700" w:rsidR="00B976CC" w:rsidRPr="00E26D53" w:rsidRDefault="00B976CC" w:rsidP="00ED0133">
      <w:pPr>
        <w:rPr>
          <w:rFonts w:ascii="Arial" w:hAnsi="Arial" w:cs="Arial"/>
          <w:b/>
          <w:bCs/>
          <w:sz w:val="20"/>
          <w:szCs w:val="20"/>
        </w:rPr>
      </w:pPr>
      <w:r w:rsidRPr="008D5106">
        <w:rPr>
          <w:rFonts w:ascii="Arial" w:hAnsi="Arial" w:cs="Arial"/>
          <w:sz w:val="20"/>
          <w:szCs w:val="20"/>
        </w:rPr>
        <w:t>Please provide the following information and attach</w:t>
      </w:r>
      <w:r w:rsidR="00423671">
        <w:rPr>
          <w:rFonts w:ascii="Arial" w:hAnsi="Arial" w:cs="Arial"/>
          <w:sz w:val="20"/>
          <w:szCs w:val="20"/>
        </w:rPr>
        <w:t xml:space="preserve"> this sheet</w:t>
      </w:r>
      <w:r w:rsidRPr="008D5106">
        <w:rPr>
          <w:rFonts w:ascii="Arial" w:hAnsi="Arial" w:cs="Arial"/>
          <w:sz w:val="20"/>
          <w:szCs w:val="20"/>
        </w:rPr>
        <w:t xml:space="preserve"> to all deliveries</w:t>
      </w:r>
      <w:r w:rsidR="00423671">
        <w:rPr>
          <w:rFonts w:ascii="Arial" w:hAnsi="Arial" w:cs="Arial"/>
          <w:sz w:val="20"/>
          <w:szCs w:val="20"/>
        </w:rPr>
        <w:t xml:space="preserve"> that are </w:t>
      </w:r>
      <w:r w:rsidRPr="008D5106">
        <w:rPr>
          <w:rFonts w:ascii="Arial" w:hAnsi="Arial" w:cs="Arial"/>
          <w:sz w:val="20"/>
          <w:szCs w:val="20"/>
        </w:rPr>
        <w:t xml:space="preserve">being collected from </w:t>
      </w:r>
      <w:r w:rsidR="008D5106">
        <w:rPr>
          <w:rFonts w:ascii="Arial" w:hAnsi="Arial" w:cs="Arial"/>
          <w:sz w:val="20"/>
          <w:szCs w:val="20"/>
        </w:rPr>
        <w:t>The</w:t>
      </w:r>
      <w:r w:rsidRPr="008D5106">
        <w:rPr>
          <w:rFonts w:ascii="Arial" w:hAnsi="Arial" w:cs="Arial"/>
          <w:sz w:val="20"/>
          <w:szCs w:val="20"/>
        </w:rPr>
        <w:t xml:space="preserve"> CCD after your event.</w:t>
      </w:r>
      <w:r w:rsidR="00E26D53">
        <w:rPr>
          <w:rFonts w:ascii="Arial" w:hAnsi="Arial" w:cs="Arial"/>
          <w:sz w:val="20"/>
          <w:szCs w:val="20"/>
        </w:rPr>
        <w:t xml:space="preserve"> </w:t>
      </w:r>
      <w:r w:rsidR="00423671">
        <w:rPr>
          <w:rFonts w:ascii="Arial" w:hAnsi="Arial" w:cs="Arial"/>
          <w:sz w:val="20"/>
          <w:szCs w:val="20"/>
        </w:rPr>
        <w:t xml:space="preserve">We have </w:t>
      </w:r>
      <w:r w:rsidR="00E26D53">
        <w:rPr>
          <w:rFonts w:ascii="Arial" w:hAnsi="Arial" w:cs="Arial"/>
          <w:sz w:val="20"/>
          <w:szCs w:val="20"/>
        </w:rPr>
        <w:t>limited storage facilities in the venue,</w:t>
      </w:r>
      <w:r w:rsidR="00423671">
        <w:rPr>
          <w:rFonts w:ascii="Arial" w:hAnsi="Arial" w:cs="Arial"/>
          <w:sz w:val="20"/>
          <w:szCs w:val="20"/>
        </w:rPr>
        <w:t xml:space="preserve"> therefore </w:t>
      </w:r>
      <w:r w:rsidR="00E26D53">
        <w:rPr>
          <w:rFonts w:ascii="Arial" w:hAnsi="Arial" w:cs="Arial"/>
          <w:sz w:val="20"/>
          <w:szCs w:val="20"/>
        </w:rPr>
        <w:t xml:space="preserve">all items must be collected from </w:t>
      </w:r>
      <w:r w:rsidR="00423671">
        <w:rPr>
          <w:rFonts w:ascii="Arial" w:hAnsi="Arial" w:cs="Arial"/>
          <w:sz w:val="20"/>
          <w:szCs w:val="20"/>
        </w:rPr>
        <w:t xml:space="preserve">The CCD </w:t>
      </w:r>
      <w:r w:rsidR="00E26D53">
        <w:rPr>
          <w:rFonts w:ascii="Arial" w:hAnsi="Arial" w:cs="Arial"/>
          <w:sz w:val="20"/>
          <w:szCs w:val="20"/>
        </w:rPr>
        <w:t>72 hours</w:t>
      </w:r>
      <w:r w:rsidR="00423671">
        <w:rPr>
          <w:rFonts w:ascii="Arial" w:hAnsi="Arial" w:cs="Arial"/>
          <w:sz w:val="20"/>
          <w:szCs w:val="20"/>
        </w:rPr>
        <w:t xml:space="preserve"> after the </w:t>
      </w:r>
      <w:r w:rsidR="00E26D53">
        <w:rPr>
          <w:rFonts w:ascii="Arial" w:hAnsi="Arial" w:cs="Arial"/>
          <w:sz w:val="20"/>
          <w:szCs w:val="20"/>
        </w:rPr>
        <w:t>event.</w:t>
      </w:r>
      <w:r w:rsidR="00423671">
        <w:rPr>
          <w:rFonts w:ascii="Arial" w:hAnsi="Arial" w:cs="Arial"/>
          <w:sz w:val="20"/>
          <w:szCs w:val="20"/>
        </w:rPr>
        <w:t xml:space="preserve"> Any items left after two weeks will be disposed of.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C333C8" w:rsidRPr="00BC1797" w14:paraId="6659EA11" w14:textId="77777777" w:rsidTr="5F964FAF">
        <w:trPr>
          <w:trHeight w:hRule="exact" w:val="1134"/>
        </w:trPr>
        <w:tc>
          <w:tcPr>
            <w:tcW w:w="2835" w:type="dxa"/>
          </w:tcPr>
          <w:p w14:paraId="4A32D110" w14:textId="181803E2" w:rsidR="00C333C8" w:rsidRPr="00BC1797" w:rsidRDefault="00C333C8" w:rsidP="00C333C8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  <w:r w:rsidRPr="00BC1797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>Name and date of event</w:t>
            </w:r>
          </w:p>
        </w:tc>
        <w:tc>
          <w:tcPr>
            <w:tcW w:w="7088" w:type="dxa"/>
          </w:tcPr>
          <w:p w14:paraId="1A8B2011" w14:textId="7C98F686" w:rsidR="00C333C8" w:rsidRPr="00BC1797" w:rsidRDefault="00C333C8" w:rsidP="00C333C8">
            <w:pPr>
              <w:pStyle w:val="Style1"/>
              <w:jc w:val="left"/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 w:rsidRPr="00601426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>European Conference on Antennas and Propagation (</w:t>
            </w:r>
            <w:proofErr w:type="spellStart"/>
            <w:r w:rsidRPr="00601426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>E</w:t>
            </w:r>
            <w:r w:rsidRPr="00601426">
              <w:rPr>
                <w:rStyle w:val="SubtleReference"/>
                <w:rFonts w:ascii="Arial" w:hAnsi="Arial" w:cs="Arial"/>
                <w:b w:val="0"/>
                <w:bCs w:val="0"/>
                <w:color w:val="808080" w:themeColor="background1" w:themeShade="80"/>
                <w:sz w:val="32"/>
                <w:szCs w:val="32"/>
              </w:rPr>
              <w:t>uCAP</w:t>
            </w:r>
            <w:proofErr w:type="spellEnd"/>
            <w:r w:rsidRPr="00601426">
              <w:rPr>
                <w:rStyle w:val="SubtleReference"/>
                <w:rFonts w:ascii="Arial" w:hAnsi="Arial" w:cs="Arial"/>
                <w:b w:val="0"/>
                <w:bCs w:val="0"/>
                <w:color w:val="808080" w:themeColor="background1" w:themeShade="80"/>
                <w:sz w:val="32"/>
                <w:szCs w:val="32"/>
              </w:rPr>
              <w:t>) 19 April to 24 April 2026</w:t>
            </w:r>
          </w:p>
        </w:tc>
      </w:tr>
      <w:tr w:rsidR="00C333C8" w:rsidRPr="00BC1797" w14:paraId="0DE0A61F" w14:textId="77777777" w:rsidTr="5F964FAF">
        <w:trPr>
          <w:trHeight w:hRule="exact" w:val="1134"/>
        </w:trPr>
        <w:tc>
          <w:tcPr>
            <w:tcW w:w="2835" w:type="dxa"/>
          </w:tcPr>
          <w:p w14:paraId="0CF3580B" w14:textId="1987F11C" w:rsidR="00C333C8" w:rsidRPr="00BC1797" w:rsidRDefault="00C333C8" w:rsidP="00C333C8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  <w:r w:rsidRPr="00BC1797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>Level and room name of event</w:t>
            </w:r>
          </w:p>
        </w:tc>
        <w:tc>
          <w:tcPr>
            <w:tcW w:w="7088" w:type="dxa"/>
          </w:tcPr>
          <w:p w14:paraId="6E8560D4" w14:textId="7DA840E9" w:rsidR="00C333C8" w:rsidRPr="00BC1797" w:rsidRDefault="00C333C8" w:rsidP="00C333C8">
            <w:pPr>
              <w:pStyle w:val="Style1"/>
              <w:jc w:val="left"/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 xml:space="preserve">Forum level 1 </w:t>
            </w:r>
          </w:p>
        </w:tc>
      </w:tr>
      <w:tr w:rsidR="00C333C8" w:rsidRPr="00BC1797" w14:paraId="2170E58A" w14:textId="77777777" w:rsidTr="5F964FAF">
        <w:trPr>
          <w:trHeight w:hRule="exact" w:val="1253"/>
        </w:trPr>
        <w:tc>
          <w:tcPr>
            <w:tcW w:w="2835" w:type="dxa"/>
          </w:tcPr>
          <w:p w14:paraId="4D673DBF" w14:textId="03E790EE" w:rsidR="00C333C8" w:rsidRPr="00BC1797" w:rsidRDefault="00C333C8" w:rsidP="00C333C8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 w:rsidRPr="00BC1797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>Delivery to / for the attention of:</w:t>
            </w:r>
          </w:p>
        </w:tc>
        <w:tc>
          <w:tcPr>
            <w:tcW w:w="7088" w:type="dxa"/>
          </w:tcPr>
          <w:p w14:paraId="0CB89D22" w14:textId="77777777" w:rsidR="00C333C8" w:rsidRPr="00BC1797" w:rsidRDefault="00C333C8" w:rsidP="00C333C8">
            <w:pPr>
              <w:pStyle w:val="Style1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</w:p>
        </w:tc>
      </w:tr>
      <w:tr w:rsidR="00C333C8" w:rsidRPr="00BC1797" w14:paraId="0F95A007" w14:textId="77777777" w:rsidTr="5F964FAF">
        <w:trPr>
          <w:trHeight w:hRule="exact" w:val="1980"/>
        </w:trPr>
        <w:tc>
          <w:tcPr>
            <w:tcW w:w="2835" w:type="dxa"/>
          </w:tcPr>
          <w:p w14:paraId="11EE9DEF" w14:textId="56C27B83" w:rsidR="00C333C8" w:rsidRPr="00BC1797" w:rsidRDefault="00C333C8" w:rsidP="00C333C8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 w:rsidRPr="00BC1797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>Address</w:t>
            </w:r>
          </w:p>
        </w:tc>
        <w:tc>
          <w:tcPr>
            <w:tcW w:w="7088" w:type="dxa"/>
          </w:tcPr>
          <w:p w14:paraId="0A2D86B6" w14:textId="65AFBBA6" w:rsidR="00C333C8" w:rsidRPr="00BC1797" w:rsidRDefault="00C333C8" w:rsidP="00C333C8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</w:p>
        </w:tc>
      </w:tr>
      <w:tr w:rsidR="00C333C8" w:rsidRPr="00BC1797" w14:paraId="7556B391" w14:textId="77777777" w:rsidTr="5F964FAF">
        <w:trPr>
          <w:trHeight w:hRule="exact" w:val="1553"/>
        </w:trPr>
        <w:tc>
          <w:tcPr>
            <w:tcW w:w="2835" w:type="dxa"/>
          </w:tcPr>
          <w:p w14:paraId="5B8C0CC3" w14:textId="3808312B" w:rsidR="00C333C8" w:rsidRPr="00BC1797" w:rsidRDefault="00C333C8" w:rsidP="00C333C8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 w:rsidRPr="00BC1797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>Exhibitor contact name and number</w:t>
            </w:r>
          </w:p>
        </w:tc>
        <w:tc>
          <w:tcPr>
            <w:tcW w:w="7088" w:type="dxa"/>
          </w:tcPr>
          <w:p w14:paraId="26D28575" w14:textId="77777777" w:rsidR="00C333C8" w:rsidRPr="00BC1797" w:rsidRDefault="00C333C8" w:rsidP="00C333C8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</w:p>
        </w:tc>
      </w:tr>
      <w:tr w:rsidR="00C333C8" w:rsidRPr="00BC1797" w14:paraId="4E10F65F" w14:textId="77777777" w:rsidTr="5F964FAF">
        <w:trPr>
          <w:trHeight w:hRule="exact" w:val="1433"/>
        </w:trPr>
        <w:tc>
          <w:tcPr>
            <w:tcW w:w="2835" w:type="dxa"/>
          </w:tcPr>
          <w:p w14:paraId="41340F33" w14:textId="4D1E5167" w:rsidR="00C333C8" w:rsidRPr="00BC1797" w:rsidRDefault="00C333C8" w:rsidP="00C333C8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 w:rsidRPr="00BC1797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>Exhibitor stand name and number</w:t>
            </w:r>
          </w:p>
        </w:tc>
        <w:tc>
          <w:tcPr>
            <w:tcW w:w="7088" w:type="dxa"/>
          </w:tcPr>
          <w:p w14:paraId="0537F079" w14:textId="77777777" w:rsidR="00C333C8" w:rsidRPr="00BC1797" w:rsidRDefault="00C333C8" w:rsidP="00C333C8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</w:p>
        </w:tc>
      </w:tr>
      <w:tr w:rsidR="00C333C8" w:rsidRPr="00BC1797" w14:paraId="7DABADCD" w14:textId="77777777" w:rsidTr="5F964FAF">
        <w:trPr>
          <w:trHeight w:hRule="exact" w:val="1695"/>
        </w:trPr>
        <w:tc>
          <w:tcPr>
            <w:tcW w:w="2835" w:type="dxa"/>
          </w:tcPr>
          <w:p w14:paraId="68A7D054" w14:textId="354E2293" w:rsidR="00C333C8" w:rsidRPr="00BC1797" w:rsidRDefault="00C333C8" w:rsidP="00C333C8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>Insert n</w:t>
            </w:r>
            <w:r w:rsidRPr="00BC1797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 xml:space="preserve">ame of </w:t>
            </w:r>
            <w: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 xml:space="preserve">courier and date of collection. </w:t>
            </w:r>
          </w:p>
        </w:tc>
        <w:tc>
          <w:tcPr>
            <w:tcW w:w="7088" w:type="dxa"/>
          </w:tcPr>
          <w:p w14:paraId="08F016E9" w14:textId="77777777" w:rsidR="00C333C8" w:rsidRPr="00BC1797" w:rsidRDefault="00C333C8" w:rsidP="00C333C8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</w:p>
        </w:tc>
      </w:tr>
    </w:tbl>
    <w:p w14:paraId="40A54E0D" w14:textId="4CFBF052" w:rsidR="00787CEE" w:rsidRPr="006E0BBE" w:rsidRDefault="00787CEE">
      <w:pPr>
        <w:rPr>
          <w:rFonts w:ascii="Arial" w:hAnsi="Arial" w:cs="Arial"/>
          <w:smallCaps/>
          <w:color w:val="000000" w:themeColor="text1"/>
          <w:sz w:val="18"/>
          <w:szCs w:val="18"/>
        </w:rPr>
      </w:pPr>
    </w:p>
    <w:p w14:paraId="6A8E851C" w14:textId="3ADE0E38" w:rsidR="00ED0133" w:rsidRPr="006E0BBE" w:rsidRDefault="00ED0133" w:rsidP="008D5106">
      <w:pPr>
        <w:spacing w:after="0" w:line="240" w:lineRule="auto"/>
        <w:rPr>
          <w:rStyle w:val="SubtleReference"/>
          <w:color w:val="808080" w:themeColor="background1" w:themeShade="80"/>
          <w:sz w:val="32"/>
          <w:szCs w:val="32"/>
        </w:rPr>
      </w:pPr>
      <w:r w:rsidRPr="006E0BBE">
        <w:rPr>
          <w:rStyle w:val="SubtleReference"/>
          <w:rFonts w:ascii="Arial" w:hAnsi="Arial" w:cs="Arial"/>
          <w:smallCaps w:val="0"/>
          <w:color w:val="808080" w:themeColor="background1" w:themeShade="80"/>
          <w:sz w:val="32"/>
          <w:szCs w:val="32"/>
        </w:rPr>
        <w:t>Item number</w:t>
      </w:r>
      <w:r w:rsidRPr="006E0BBE">
        <w:rPr>
          <w:rFonts w:ascii="Arial" w:hAnsi="Arial" w:cs="Arial"/>
          <w:smallCaps/>
        </w:rPr>
        <w:t xml:space="preserve"> </w:t>
      </w:r>
      <w:r w:rsidR="008374EA" w:rsidRPr="006E0BBE">
        <w:rPr>
          <w:rFonts w:ascii="Arial" w:hAnsi="Arial" w:cs="Arial"/>
          <w:smallCaps/>
        </w:rPr>
        <w:tab/>
      </w:r>
      <w:r w:rsidR="008374EA" w:rsidRPr="006E0BBE">
        <w:rPr>
          <w:rStyle w:val="SubtleReference"/>
          <w:color w:val="808080" w:themeColor="background1" w:themeShade="80"/>
          <w:sz w:val="32"/>
          <w:szCs w:val="32"/>
        </w:rPr>
        <w:tab/>
      </w:r>
      <w:r w:rsidR="00052CFD" w:rsidRPr="006E0BBE">
        <w:rPr>
          <w:rStyle w:val="SubtleReference"/>
          <w:color w:val="808080" w:themeColor="background1" w:themeShade="80"/>
          <w:sz w:val="32"/>
          <w:szCs w:val="32"/>
        </w:rPr>
        <w:t xml:space="preserve">______ </w:t>
      </w:r>
      <w:r w:rsidR="00052CFD" w:rsidRPr="006E0BBE">
        <w:rPr>
          <w:rStyle w:val="SubtleReference"/>
          <w:smallCaps w:val="0"/>
          <w:color w:val="808080" w:themeColor="background1" w:themeShade="80"/>
          <w:sz w:val="32"/>
          <w:szCs w:val="32"/>
        </w:rPr>
        <w:t>of _____</w:t>
      </w:r>
      <w:r w:rsidR="008374EA" w:rsidRPr="006E0BBE">
        <w:rPr>
          <w:rStyle w:val="SubtleReference"/>
          <w:color w:val="808080" w:themeColor="background1" w:themeShade="80"/>
          <w:sz w:val="32"/>
          <w:szCs w:val="32"/>
        </w:rPr>
        <w:tab/>
      </w:r>
      <w:r w:rsidR="002901F9" w:rsidRPr="006E0BBE">
        <w:rPr>
          <w:rStyle w:val="SubtleReference"/>
          <w:color w:val="808080" w:themeColor="background1" w:themeShade="80"/>
          <w:sz w:val="32"/>
          <w:szCs w:val="32"/>
        </w:rPr>
        <w:t xml:space="preserve"> </w:t>
      </w:r>
    </w:p>
    <w:sectPr w:rsidR="00ED0133" w:rsidRPr="006E0BBE" w:rsidSect="001820CB">
      <w:headerReference w:type="default" r:id="rId10"/>
      <w:pgSz w:w="11906" w:h="16838"/>
      <w:pgMar w:top="851" w:right="1134" w:bottom="851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0B42" w14:textId="77777777" w:rsidR="008E3456" w:rsidRDefault="008E3456" w:rsidP="00BB4290">
      <w:pPr>
        <w:spacing w:after="0" w:line="240" w:lineRule="auto"/>
      </w:pPr>
      <w:r>
        <w:separator/>
      </w:r>
    </w:p>
  </w:endnote>
  <w:endnote w:type="continuationSeparator" w:id="0">
    <w:p w14:paraId="1B825293" w14:textId="77777777" w:rsidR="008E3456" w:rsidRDefault="008E3456" w:rsidP="00BB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422E" w14:textId="77777777" w:rsidR="008E3456" w:rsidRDefault="008E3456" w:rsidP="00BB4290">
      <w:pPr>
        <w:spacing w:after="0" w:line="240" w:lineRule="auto"/>
      </w:pPr>
      <w:r>
        <w:separator/>
      </w:r>
    </w:p>
  </w:footnote>
  <w:footnote w:type="continuationSeparator" w:id="0">
    <w:p w14:paraId="6D501459" w14:textId="77777777" w:rsidR="008E3456" w:rsidRDefault="008E3456" w:rsidP="00BB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8002" w14:textId="77777777" w:rsidR="00BB4290" w:rsidRDefault="00BB4290" w:rsidP="00BB4290">
    <w:pPr>
      <w:spacing w:after="0" w:line="360" w:lineRule="auto"/>
      <w:rPr>
        <w:rFonts w:ascii="Arial" w:hAnsi="Arial" w:cs="Arial"/>
        <w:b/>
        <w:bCs/>
        <w:color w:val="808080"/>
        <w:sz w:val="24"/>
        <w:szCs w:val="24"/>
      </w:rPr>
    </w:pPr>
  </w:p>
  <w:p w14:paraId="58E28574" w14:textId="7FB3E94E" w:rsidR="00BB4290" w:rsidRPr="00BB4290" w:rsidRDefault="00BB4290" w:rsidP="00BB4290">
    <w:pPr>
      <w:tabs>
        <w:tab w:val="left" w:pos="3390"/>
      </w:tabs>
      <w:spacing w:after="0" w:line="360" w:lineRule="auto"/>
      <w:rPr>
        <w:rFonts w:asciiTheme="majorHAnsi" w:hAnsiTheme="majorHAnsi" w:cstheme="majorHAnsi"/>
        <w:b/>
        <w:bCs/>
        <w:color w:val="808080"/>
        <w:sz w:val="28"/>
        <w:szCs w:val="28"/>
      </w:rPr>
    </w:pPr>
    <w:r>
      <w:rPr>
        <w:rFonts w:asciiTheme="majorHAnsi" w:hAnsiTheme="majorHAnsi" w:cstheme="majorHAnsi"/>
        <w:b/>
        <w:bCs/>
        <w:color w:val="808080"/>
        <w:sz w:val="28"/>
        <w:szCs w:val="28"/>
      </w:rPr>
      <w:tab/>
    </w:r>
  </w:p>
  <w:p w14:paraId="0D83E9C5" w14:textId="77D7C307" w:rsidR="00BB4290" w:rsidRPr="00052CFD" w:rsidRDefault="00BB4290" w:rsidP="00BB4290">
    <w:pPr>
      <w:spacing w:after="0" w:line="360" w:lineRule="auto"/>
      <w:rPr>
        <w:rFonts w:ascii="Arial" w:hAnsi="Arial" w:cs="Arial"/>
        <w:b/>
        <w:bCs/>
        <w:color w:val="808080"/>
        <w:sz w:val="24"/>
        <w:szCs w:val="24"/>
      </w:rPr>
    </w:pPr>
    <w:r w:rsidRPr="00052CFD">
      <w:rPr>
        <w:rFonts w:ascii="Arial" w:hAnsi="Arial" w:cs="Arial"/>
        <w:b/>
        <w:bCs/>
        <w:color w:val="808080"/>
        <w:sz w:val="24"/>
        <w:szCs w:val="24"/>
      </w:rPr>
      <w:t xml:space="preserve">Requirements for </w:t>
    </w:r>
    <w:r w:rsidR="00052CFD">
      <w:rPr>
        <w:rFonts w:ascii="Arial" w:hAnsi="Arial" w:cs="Arial"/>
        <w:b/>
        <w:bCs/>
        <w:color w:val="808080"/>
        <w:sz w:val="24"/>
        <w:szCs w:val="24"/>
      </w:rPr>
      <w:t>v</w:t>
    </w:r>
    <w:r w:rsidRPr="00052CFD">
      <w:rPr>
        <w:rFonts w:ascii="Arial" w:hAnsi="Arial" w:cs="Arial"/>
        <w:b/>
        <w:bCs/>
        <w:color w:val="808080"/>
        <w:sz w:val="24"/>
        <w:szCs w:val="24"/>
      </w:rPr>
      <w:t xml:space="preserve">ehicle </w:t>
    </w:r>
    <w:r w:rsidR="00052CFD">
      <w:rPr>
        <w:rFonts w:ascii="Arial" w:hAnsi="Arial" w:cs="Arial"/>
        <w:b/>
        <w:bCs/>
        <w:color w:val="808080"/>
        <w:sz w:val="24"/>
        <w:szCs w:val="24"/>
      </w:rPr>
      <w:t>d</w:t>
    </w:r>
    <w:r w:rsidRPr="00052CFD">
      <w:rPr>
        <w:rFonts w:ascii="Arial" w:hAnsi="Arial" w:cs="Arial"/>
        <w:b/>
        <w:bCs/>
        <w:color w:val="808080"/>
        <w:sz w:val="24"/>
        <w:szCs w:val="24"/>
      </w:rPr>
      <w:t xml:space="preserve">eliveries </w:t>
    </w:r>
  </w:p>
  <w:p w14:paraId="18ABF4C0" w14:textId="20A93F10" w:rsidR="00BB4290" w:rsidRPr="00052CFD" w:rsidRDefault="00423671" w:rsidP="00BB4290">
    <w:pPr>
      <w:spacing w:after="0" w:line="360" w:lineRule="auto"/>
      <w:rPr>
        <w:rFonts w:ascii="Arial" w:hAnsi="Arial" w:cs="Arial"/>
        <w:b/>
        <w:bCs/>
        <w:color w:val="808080"/>
        <w:sz w:val="24"/>
        <w:szCs w:val="24"/>
      </w:rPr>
    </w:pPr>
    <w:r w:rsidRPr="00423671">
      <w:rPr>
        <w:rFonts w:ascii="Arial" w:hAnsi="Arial" w:cs="Arial"/>
        <w:b/>
        <w:bCs/>
        <w:color w:val="808080"/>
        <w:sz w:val="24"/>
        <w:szCs w:val="24"/>
      </w:rPr>
      <w:t>Leaving</w:t>
    </w:r>
    <w:r>
      <w:rPr>
        <w:rFonts w:ascii="Arial" w:hAnsi="Arial" w:cs="Arial"/>
        <w:b/>
        <w:bCs/>
        <w:color w:val="808080"/>
        <w:sz w:val="24"/>
        <w:szCs w:val="24"/>
      </w:rPr>
      <w:t xml:space="preserve"> </w:t>
    </w:r>
    <w:r w:rsidR="00BB4290" w:rsidRPr="00423671">
      <w:rPr>
        <w:rFonts w:ascii="Arial" w:hAnsi="Arial" w:cs="Arial"/>
        <w:b/>
        <w:bCs/>
        <w:color w:val="808080"/>
        <w:sz w:val="24"/>
        <w:szCs w:val="24"/>
      </w:rPr>
      <w:t>The</w:t>
    </w:r>
    <w:r w:rsidR="00BB4290" w:rsidRPr="00052CFD">
      <w:rPr>
        <w:rFonts w:ascii="Arial" w:hAnsi="Arial" w:cs="Arial"/>
        <w:b/>
        <w:bCs/>
        <w:color w:val="808080"/>
        <w:sz w:val="24"/>
        <w:szCs w:val="24"/>
      </w:rPr>
      <w:t xml:space="preserve"> Convention Centre Dublin</w:t>
    </w:r>
  </w:p>
  <w:p w14:paraId="1FE48D1B" w14:textId="77777777" w:rsidR="00BB4290" w:rsidRDefault="00BB4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0"/>
    <w:rsid w:val="00052CFD"/>
    <w:rsid w:val="001468C4"/>
    <w:rsid w:val="00152A32"/>
    <w:rsid w:val="001820CB"/>
    <w:rsid w:val="001863C5"/>
    <w:rsid w:val="001D404B"/>
    <w:rsid w:val="002901F9"/>
    <w:rsid w:val="002C3FB9"/>
    <w:rsid w:val="00364581"/>
    <w:rsid w:val="00365701"/>
    <w:rsid w:val="00395836"/>
    <w:rsid w:val="003A3B8D"/>
    <w:rsid w:val="003C11F7"/>
    <w:rsid w:val="00417846"/>
    <w:rsid w:val="00423671"/>
    <w:rsid w:val="004954F3"/>
    <w:rsid w:val="00645EC0"/>
    <w:rsid w:val="006E0BBE"/>
    <w:rsid w:val="006F3D84"/>
    <w:rsid w:val="00787CEE"/>
    <w:rsid w:val="007D1FBC"/>
    <w:rsid w:val="007D2C74"/>
    <w:rsid w:val="00806E82"/>
    <w:rsid w:val="008374EA"/>
    <w:rsid w:val="008C33A1"/>
    <w:rsid w:val="008D5106"/>
    <w:rsid w:val="008E3456"/>
    <w:rsid w:val="008E6013"/>
    <w:rsid w:val="00963549"/>
    <w:rsid w:val="009A5DF4"/>
    <w:rsid w:val="00AD554A"/>
    <w:rsid w:val="00AE47B2"/>
    <w:rsid w:val="00B55188"/>
    <w:rsid w:val="00B70C9E"/>
    <w:rsid w:val="00B976CC"/>
    <w:rsid w:val="00BB4290"/>
    <w:rsid w:val="00BC1797"/>
    <w:rsid w:val="00BD1D22"/>
    <w:rsid w:val="00C05E84"/>
    <w:rsid w:val="00C333C8"/>
    <w:rsid w:val="00DE4FF5"/>
    <w:rsid w:val="00E26D53"/>
    <w:rsid w:val="00E307D0"/>
    <w:rsid w:val="00E83441"/>
    <w:rsid w:val="00EC2B90"/>
    <w:rsid w:val="00ED0133"/>
    <w:rsid w:val="00F30A09"/>
    <w:rsid w:val="00F7546E"/>
    <w:rsid w:val="00FA4C1B"/>
    <w:rsid w:val="0CD009C6"/>
    <w:rsid w:val="12598797"/>
    <w:rsid w:val="5F964FAF"/>
    <w:rsid w:val="7FC7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BDDC"/>
  <w15:chartTrackingRefBased/>
  <w15:docId w15:val="{9758189F-0954-41F8-BCB6-56083BE3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90"/>
  </w:style>
  <w:style w:type="paragraph" w:styleId="Footer">
    <w:name w:val="footer"/>
    <w:basedOn w:val="Normal"/>
    <w:link w:val="FooterChar"/>
    <w:uiPriority w:val="99"/>
    <w:unhideWhenUsed/>
    <w:rsid w:val="00BB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290"/>
  </w:style>
  <w:style w:type="table" w:styleId="TableGrid">
    <w:name w:val="Table Grid"/>
    <w:basedOn w:val="TableNormal"/>
    <w:uiPriority w:val="39"/>
    <w:rsid w:val="00BB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B4290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BB4290"/>
    <w:rPr>
      <w:smallCaps/>
      <w:color w:val="5A5A5A" w:themeColor="text1" w:themeTint="A5"/>
    </w:rPr>
  </w:style>
  <w:style w:type="paragraph" w:customStyle="1" w:styleId="Style1">
    <w:name w:val="Style1"/>
    <w:basedOn w:val="Normal"/>
    <w:link w:val="Style1Char"/>
    <w:qFormat/>
    <w:rsid w:val="00DE4FF5"/>
    <w:pPr>
      <w:spacing w:after="0" w:line="240" w:lineRule="auto"/>
      <w:jc w:val="center"/>
    </w:pPr>
    <w:rPr>
      <w:rFonts w:ascii="Aparajita" w:hAnsi="Aparajita"/>
      <w:b/>
      <w:bCs/>
      <w:color w:val="538135" w:themeColor="accent6" w:themeShade="BF"/>
      <w:sz w:val="40"/>
      <w:szCs w:val="40"/>
    </w:rPr>
  </w:style>
  <w:style w:type="character" w:customStyle="1" w:styleId="Style1Char">
    <w:name w:val="Style1 Char"/>
    <w:basedOn w:val="DefaultParagraphFont"/>
    <w:link w:val="Style1"/>
    <w:rsid w:val="00DE4FF5"/>
    <w:rPr>
      <w:rFonts w:ascii="Aparajita" w:hAnsi="Aparajita"/>
      <w:b/>
      <w:bCs/>
      <w:color w:val="538135" w:themeColor="accent6" w:themeShade="BF"/>
      <w:sz w:val="40"/>
      <w:szCs w:val="40"/>
    </w:rPr>
  </w:style>
  <w:style w:type="paragraph" w:styleId="Revision">
    <w:name w:val="Revision"/>
    <w:hidden/>
    <w:uiPriority w:val="99"/>
    <w:semiHidden/>
    <w:rsid w:val="00B70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6" ma:contentTypeDescription="Create a new document." ma:contentTypeScope="" ma:versionID="e4e28ada7636b28b3066611c1c3d0049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0a0ece2ae2306a210f4ea951b969c99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22d93-ccde-437d-a793-b289ee708a2f" xsi:nil="true"/>
    <lcf76f155ced4ddcb4097134ff3c332f xmlns="563d7928-de39-40eb-aaef-3504eb7eef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1F8D4-2653-46EB-9857-79A40A379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A1A3A-1549-4FB5-AAE0-8A8824C7B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C5385-CF7F-42D0-A85F-37D800E0B695}">
  <ds:schemaRefs>
    <ds:schemaRef ds:uri="http://schemas.microsoft.com/office/2006/metadata/properties"/>
    <ds:schemaRef ds:uri="http://schemas.microsoft.com/office/infopath/2007/PartnerControls"/>
    <ds:schemaRef ds:uri="a6522d93-ccde-437d-a793-b289ee708a2f"/>
    <ds:schemaRef ds:uri="563d7928-de39-40eb-aaef-3504eb7eef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Sheridan</dc:creator>
  <cp:keywords/>
  <dc:description/>
  <cp:lastModifiedBy>Conor Brennan</cp:lastModifiedBy>
  <cp:revision>3</cp:revision>
  <cp:lastPrinted>2022-07-28T13:51:00Z</cp:lastPrinted>
  <dcterms:created xsi:type="dcterms:W3CDTF">2026-01-28T17:08:00Z</dcterms:created>
  <dcterms:modified xsi:type="dcterms:W3CDTF">2026-02-16T18:29:00Z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  <property fmtid="{D5CDD505-2E9C-101B-9397-08002B2CF9AE}" pid="3" name="MediaServiceImageTags">
    <vt:lpwstr/>
  </property>
</Properties>
</file>